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50DA894"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-223520</wp:posOffset>
                </wp:positionH>
                <wp:positionV relativeFrom="paragraph">
                  <wp:posOffset>-287655</wp:posOffset>
                </wp:positionV>
                <wp:extent cx="1428750" cy="304800"/>
                <wp:effectExtent l="4445" t="5080" r="14605" b="1016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87730" y="302895"/>
                          <a:ext cx="14287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B7E9B">
                            <w:pPr>
                              <w:rPr>
                                <w:rFonts w:hint="default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有界弦的自由振动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6pt;margin-top:-22.65pt;height:24pt;width:112.5pt;z-index:251659264;mso-width-relative:page;mso-height-relative:page;" fillcolor="#FFFFFF [3201]" filled="t" stroked="t" coordsize="21600,21600" o:gfxdata="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ggSBxdcAAAAJAQAADwAAAAAAAAABACAAAAAiAAAAZHJzL2Rvd25yZXYueG1sUEsBAhQAFAAA&#10;AAgAh07iQI7/YcZiAgAAwQ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DCB7E9B">
                      <w:pPr>
                        <w:rPr>
                          <w:rFonts w:hint="default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有界弦的自由振动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36385" cy="2484755"/>
            <wp:effectExtent l="0" t="0" r="825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655" cy="2054225"/>
            <wp:effectExtent l="0" t="0" r="698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230949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2272665"/>
            <wp:effectExtent l="0" t="0" r="635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1202690"/>
            <wp:effectExtent l="0" t="0" r="127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275" cy="2949575"/>
            <wp:effectExtent l="0" t="0" r="146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2692400"/>
            <wp:effectExtent l="0" t="0" r="508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119824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-248920</wp:posOffset>
                </wp:positionH>
                <wp:positionV relativeFrom="paragraph">
                  <wp:posOffset>-268605</wp:posOffset>
                </wp:positionV>
                <wp:extent cx="1783715" cy="280035"/>
                <wp:effectExtent l="5080" t="4445" r="9525" b="508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4530" y="277495"/>
                          <a:ext cx="1783715" cy="280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5607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三角函数系的积分正交性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9.6pt;margin-top:-21.15pt;height:22.05pt;width:140.45pt;z-index:251660288;mso-width-relative:page;mso-height-relative:page;" fillcolor="#FFFFFF [3201]" filled="t" stroked="t" coordsize="21600,21600" o:gfxdata="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jY7RN1QAAAAkBAAAPAAAAAAAAAAEAIAAAACIAAABkcnMvZG93bnJldi54bWxQSwECFAAUAAAA&#10;CACHTuJAHTMBfWMCAADBBAAADgAAAAAAAAABACAAAAAkAQAAZHJzL2Uyb0RvYy54bWxQSwUGAAAA&#10;AAYABgBZAQAA+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A95607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三角函数系的积分正交性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43370" cy="3152775"/>
            <wp:effectExtent l="0" t="0" r="127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46FDD">
      <w:r>
        <w:drawing>
          <wp:inline distT="0" distB="0" distL="114300" distR="114300">
            <wp:extent cx="5522595" cy="2678430"/>
            <wp:effectExtent l="0" t="0" r="952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259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F554">
      <w:r>
        <w:br w:type="page"/>
      </w:r>
    </w:p>
    <w:p w14:paraId="724CBDB3"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-191770</wp:posOffset>
                </wp:positionH>
                <wp:positionV relativeFrom="paragraph">
                  <wp:posOffset>-251460</wp:posOffset>
                </wp:positionV>
                <wp:extent cx="1403350" cy="326390"/>
                <wp:effectExtent l="4445" t="4445" r="9525" b="19685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2130" y="294640"/>
                          <a:ext cx="1403350" cy="326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0B9A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非齐次方程的求解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5.1pt;margin-top:-19.8pt;height:25.7pt;width:110.5pt;z-index:251661312;mso-width-relative:page;mso-height-relative:page;" fillcolor="#FFFFFF [3201]" filled="t" stroked="t" coordsize="21600,21600" o:gfxdata="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EuF4f&#10;1QAAAAkBAAAPAAAAAAAAAAEAIAAAACIAAABkcnMvZG93bnJldi54bWxQSwECFAAUAAAACACHTuJA&#10;5IoiLl0CAADDBAAADgAAAAAAAAABACAAAAAk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720B9A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非齐次方程的求解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37020" cy="2860675"/>
            <wp:effectExtent l="0" t="0" r="762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054350"/>
            <wp:effectExtent l="0" t="0" r="19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3067050"/>
            <wp:effectExtent l="0" t="0" r="254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3188970"/>
            <wp:effectExtent l="0" t="0" r="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2235835"/>
            <wp:effectExtent l="0" t="0" r="508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275" cy="2498090"/>
            <wp:effectExtent l="0" t="0" r="1460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0D7F4">
      <w:r>
        <w:br w:type="page"/>
      </w:r>
    </w:p>
    <w:p w14:paraId="2B11951D"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-223520</wp:posOffset>
                </wp:positionH>
                <wp:positionV relativeFrom="paragraph">
                  <wp:posOffset>-176530</wp:posOffset>
                </wp:positionV>
                <wp:extent cx="1588135" cy="297815"/>
                <wp:effectExtent l="4445" t="4445" r="7620" b="1778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830" y="251460"/>
                          <a:ext cx="1588135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198EB2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非齐次边界条件的处理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6pt;margin-top:-13.9pt;height:23.45pt;width:125.05pt;z-index:251662336;mso-width-relative:page;mso-height-relative:page;" fillcolor="#FFFFFF [3201]" filled="t" stroked="t" coordsize="21600,21600" o:gfxdata="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LExfCzWAAAACgEAAA8AAAAAAAAAAQAgAAAAIgAAAGRycy9kb3ducmV2LnhtbFBLAQIUABQAAAAI&#10;AIdO4kDRCi4dYQIAAMMEAAAOAAAAAAAAAAEAIAAAACUBAABkcnMvZTJvRG9jLnhtbFBLBQYAAAAA&#10;BgAGAFkBAAD4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0198EB2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非齐次边界条件的处理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36385" cy="2974975"/>
            <wp:effectExtent l="0" t="0" r="8255" b="1206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020" cy="2334895"/>
            <wp:effectExtent l="0" t="0" r="7620" b="1206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910" cy="3133090"/>
            <wp:effectExtent l="0" t="0" r="13970" b="635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2131695"/>
            <wp:effectExtent l="0" t="0" r="6350" b="190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2019">
      <w:r>
        <w:br w:type="page"/>
      </w:r>
    </w:p>
    <w:p w14:paraId="5500A5E4"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-198755</wp:posOffset>
                </wp:positionH>
                <wp:positionV relativeFrom="paragraph">
                  <wp:posOffset>-208280</wp:posOffset>
                </wp:positionV>
                <wp:extent cx="1588135" cy="278765"/>
                <wp:effectExtent l="4445" t="4445" r="7620" b="635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135" cy="27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15AAA7">
                            <w:pPr>
                              <w:rPr>
                                <w:rFonts w:hint="eastAsia"/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达朗贝尔公式的推导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5.65pt;margin-top:-16.4pt;height:21.95pt;width:125.05pt;z-index:251663360;mso-width-relative:page;mso-height-relative:page;" fillcolor="#FFFFFF [3201]" filled="t" stroked="t" coordsize="21600,21600" o:gfxdata="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I+6WbLWAAAA&#10;CQEAAA8AAAAAAAAAAQAgAAAAIgAAAGRycy9kb3ducmV2LnhtbFBLAQIUABQAAAAIAIdO4kBGN4wy&#10;WAIAALkEAAAOAAAAAAAAAAEAIAAAACU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915AAA7">
                      <w:pPr>
                        <w:rPr>
                          <w:rFonts w:hint="eastAsia"/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达朗贝尔公式的推导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41465" cy="2642235"/>
            <wp:effectExtent l="0" t="0" r="3175" b="952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655" cy="2616835"/>
            <wp:effectExtent l="0" t="0" r="6985" b="444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005" cy="1898015"/>
            <wp:effectExtent l="0" t="0" r="635" b="698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2087880"/>
            <wp:effectExtent l="0" t="0" r="254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1601C">
      <w:r>
        <w:br w:type="page"/>
      </w:r>
    </w:p>
    <w:p w14:paraId="13BCC5DE"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-198755</wp:posOffset>
                </wp:positionH>
                <wp:positionV relativeFrom="paragraph">
                  <wp:posOffset>-246380</wp:posOffset>
                </wp:positionV>
                <wp:extent cx="1588135" cy="316865"/>
                <wp:effectExtent l="4445" t="4445" r="7620" b="1397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135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BF5FBA">
                            <w:pPr>
                              <w:rPr>
                                <w:rFonts w:hint="default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特征变换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5.65pt;margin-top:-19.4pt;height:24.95pt;width:125.05pt;z-index:251664384;mso-width-relative:page;mso-height-relative:page;" fillcolor="#FFFFFF [3201]" filled="t" stroked="t" coordsize="21600,21600" o:gfxdata="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bG/olNYA&#10;AAAKAQAADwAAAAAAAAABACAAAAAiAAAAZHJzL2Rvd25yZXYueG1sUEsBAhQAFAAAAAgAh07iQFOj&#10;6s9aAgAAuQQAAA4AAAAAAAAAAQAgAAAAJQ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4BF5FBA">
                      <w:pPr>
                        <w:rPr>
                          <w:rFonts w:hint="default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特征变换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-193040</wp:posOffset>
                </wp:positionH>
                <wp:positionV relativeFrom="paragraph">
                  <wp:posOffset>1515745</wp:posOffset>
                </wp:positionV>
                <wp:extent cx="2204085" cy="297815"/>
                <wp:effectExtent l="4445" t="5080" r="16510" b="17145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4085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9C0AD7">
                            <w:pPr>
                              <w:rPr>
                                <w:rFonts w:hint="eastAsia"/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二阶线性偏微分方程的特征方程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5.2pt;margin-top:119.35pt;height:23.45pt;width:173.55pt;z-index:251665408;mso-width-relative:page;mso-height-relative:page;" fillcolor="#FFFFFF [3201]" filled="t" stroked="t" coordsize="21600,21600" o:gfxdata="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Ovytu&#10;2AAAAAsBAAAPAAAAAAAAAAEAIAAAACIAAABkcnMvZG93bnJldi54bWxQSwECFAAUAAAACACHTuJA&#10;IjcxFFoCAAC5BAAADgAAAAAAAAABACAAAAAn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89C0AD7">
                      <w:pPr>
                        <w:rPr>
                          <w:rFonts w:hint="eastAsia"/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二阶线性偏微分方程的特征方程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39560" cy="1401445"/>
            <wp:effectExtent l="0" t="0" r="5080" b="635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2416"/>
    <w:p w14:paraId="2EF8D9A3">
      <w:r>
        <w:drawing>
          <wp:inline distT="0" distB="0" distL="114300" distR="114300">
            <wp:extent cx="6645275" cy="2863215"/>
            <wp:effectExtent l="0" t="0" r="14605" b="190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DD208">
      <w:r>
        <w:br w:type="page"/>
      </w:r>
    </w:p>
    <w:p w14:paraId="5C832E74"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-198755</wp:posOffset>
                </wp:positionH>
                <wp:positionV relativeFrom="paragraph">
                  <wp:posOffset>-217805</wp:posOffset>
                </wp:positionV>
                <wp:extent cx="1588135" cy="288290"/>
                <wp:effectExtent l="4445" t="4445" r="7620" b="1206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135" cy="288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EE931">
                            <w:pPr>
                              <w:rPr>
                                <w:rFonts w:hint="default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lang w:val="en-US" w:eastAsia="zh-CN"/>
                              </w:rPr>
                              <w:t>傅里叶变换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5.65pt;margin-top:-17.15pt;height:22.7pt;width:125.05pt;z-index:251666432;mso-width-relative:page;mso-height-relative:page;" fillcolor="#FFFFFF [3201]" filled="t" stroked="t" coordsize="21600,21600" o:gfxdata="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Kvf5k&#10;2QAAAA0BAAAPAAAAAAAAAAEAIAAAACIAAABkcnMvZG93bnJldi54bWxQSwECFAAUAAAACACHTuJA&#10;KkyyZ1kCAAC5BAAADgAAAAAAAAABACAAAAAo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BBEE931">
                      <w:pPr>
                        <w:rPr>
                          <w:rFonts w:hint="default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lang w:val="en-US" w:eastAsia="zh-CN"/>
                        </w:rPr>
                        <w:t>傅里叶变换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37655" cy="2285365"/>
            <wp:effectExtent l="0" t="0" r="6985" b="63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910" cy="3258820"/>
            <wp:effectExtent l="0" t="0" r="13970" b="254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B96A2">
      <w:r>
        <w:br w:type="page"/>
      </w:r>
    </w:p>
    <w:p w14:paraId="0C2BD455">
      <w:r>
        <w:drawing>
          <wp:inline distT="0" distB="0" distL="114300" distR="114300">
            <wp:extent cx="6644005" cy="2076450"/>
            <wp:effectExtent l="0" t="0" r="635" b="1143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2994660"/>
            <wp:effectExtent l="0" t="0" r="1905" b="762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2701925"/>
            <wp:effectExtent l="0" t="0" r="1270" b="10795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2870" cy="1571625"/>
            <wp:effectExtent l="0" t="0" r="13970" b="1333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9EE7">
      <w:r>
        <w:br w:type="page"/>
      </w:r>
    </w:p>
    <w:p w14:paraId="34BC8250">
      <w:r>
        <w:drawing>
          <wp:inline distT="0" distB="0" distL="114300" distR="114300">
            <wp:extent cx="6640195" cy="2420620"/>
            <wp:effectExtent l="0" t="0" r="4445" b="25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2823845"/>
            <wp:effectExtent l="0" t="0" r="1270" b="1079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1350010"/>
            <wp:effectExtent l="0" t="0" r="5080" b="635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FZDHTJW--GB1-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8314B1"/>
    <w:rsid w:val="025A3487"/>
    <w:rsid w:val="0B894DF9"/>
    <w:rsid w:val="12B75DF4"/>
    <w:rsid w:val="141F580A"/>
    <w:rsid w:val="1A394FA1"/>
    <w:rsid w:val="332130EA"/>
    <w:rsid w:val="34D47F09"/>
    <w:rsid w:val="35A3072E"/>
    <w:rsid w:val="3742158D"/>
    <w:rsid w:val="3B2E586E"/>
    <w:rsid w:val="40A95282"/>
    <w:rsid w:val="440F4D37"/>
    <w:rsid w:val="49A56155"/>
    <w:rsid w:val="548314B1"/>
    <w:rsid w:val="551450ED"/>
    <w:rsid w:val="580A6283"/>
    <w:rsid w:val="60522285"/>
    <w:rsid w:val="612E38D9"/>
    <w:rsid w:val="637F3391"/>
    <w:rsid w:val="6AC454C9"/>
    <w:rsid w:val="6D8B79FB"/>
    <w:rsid w:val="746757BE"/>
    <w:rsid w:val="769A666F"/>
    <w:rsid w:val="78173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56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2025-01-01T18:36:00Z</dcterms:created>
  <dc:creator>通晓宇宙</dc:creator>
  <cp:lastModifiedBy>通晓宇宙</cp:lastModifiedBy>
  <dcterms:modified xsi:type="dcterms:W3CDTF">2025-01-02T18:54:14Z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C7BD25AE5832400EAE1B0FEA5B7B4D16_11</vt:lpwstr>
  </property>
  <property fmtid="{D5CDD505-2E9C-101B-9397-08002B2CF9AE}" pid="4" name="KSOTemplateDocerSaveRecord">
    <vt:lpwstr>eyJoZGlkIjoiM2JjMzQyMWQ2ZmNiMjc5YzFjMTNkNDUxZGRiMTZlODIiLCJ1c2VySWQiOiI4MjM0MzQ0In0=</vt:lpwstr>
  </property>
</Properties>
</file>